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201B0" w14:textId="77777777" w:rsidR="00C23807" w:rsidRPr="00C23807" w:rsidRDefault="00C23807" w:rsidP="00C23807">
      <w:pPr>
        <w:spacing w:line="288" w:lineRule="auto"/>
        <w:rPr>
          <w:rFonts w:ascii="仿宋_GB2312" w:eastAsia="仿宋_GB2312" w:hAnsi="等线" w:cs="Times New Roman"/>
          <w:color w:val="000000"/>
          <w:sz w:val="32"/>
          <w:szCs w:val="32"/>
        </w:rPr>
      </w:pPr>
      <w:r w:rsidRPr="00C23807">
        <w:rPr>
          <w:rFonts w:ascii="仿宋_GB2312" w:eastAsia="仿宋_GB2312" w:hAnsi="等线" w:cs="Times New Roman" w:hint="eastAsia"/>
          <w:color w:val="000000"/>
          <w:sz w:val="32"/>
          <w:szCs w:val="32"/>
        </w:rPr>
        <w:t>附件</w:t>
      </w:r>
      <w:r w:rsidRPr="00C23807">
        <w:rPr>
          <w:rFonts w:ascii="仿宋_GB2312" w:eastAsia="仿宋_GB2312" w:hAnsi="等线" w:cs="Times New Roman"/>
          <w:color w:val="000000"/>
          <w:sz w:val="32"/>
          <w:szCs w:val="32"/>
        </w:rPr>
        <w:t>4</w:t>
      </w:r>
    </w:p>
    <w:p w14:paraId="19F7B2F4" w14:textId="77777777" w:rsidR="00C23807" w:rsidRPr="00C23807" w:rsidRDefault="00C23807" w:rsidP="00C23807">
      <w:pPr>
        <w:jc w:val="center"/>
        <w:rPr>
          <w:rFonts w:ascii="小标宋" w:eastAsia="小标宋" w:hAnsi="等线" w:cs="宋体"/>
          <w:sz w:val="36"/>
          <w:szCs w:val="36"/>
        </w:rPr>
      </w:pPr>
      <w:r w:rsidRPr="00C23807">
        <w:rPr>
          <w:rFonts w:ascii="微软雅黑" w:eastAsia="微软雅黑" w:hAnsi="微软雅黑" w:cs="微软雅黑" w:hint="eastAsia"/>
          <w:sz w:val="36"/>
          <w:szCs w:val="36"/>
        </w:rPr>
        <w:t>交通路线信息</w:t>
      </w:r>
    </w:p>
    <w:p w14:paraId="4E98F16A" w14:textId="77777777" w:rsidR="00C23807" w:rsidRPr="00C23807" w:rsidRDefault="00C23807" w:rsidP="00C23807">
      <w:pPr>
        <w:rPr>
          <w:rFonts w:ascii="仿宋_GB2312" w:eastAsia="仿宋_GB2312" w:hAnsi="等线" w:cs="宋体"/>
          <w:b/>
          <w:sz w:val="28"/>
          <w:szCs w:val="30"/>
        </w:rPr>
      </w:pP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培训</w:t>
      </w:r>
      <w:r w:rsidRPr="00C23807">
        <w:rPr>
          <w:rFonts w:ascii="仿宋_GB2312" w:eastAsia="仿宋_GB2312" w:hAnsi="等线" w:cs="宋体"/>
          <w:b/>
          <w:sz w:val="28"/>
          <w:szCs w:val="30"/>
        </w:rPr>
        <w:t>地点</w:t>
      </w: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：北京亦庄经济技术开发区荣华南路</w:t>
      </w:r>
      <w:r w:rsidRPr="00C23807">
        <w:rPr>
          <w:rFonts w:ascii="仿宋_GB2312" w:eastAsia="仿宋_GB2312" w:hAnsi="等线" w:cs="宋体"/>
          <w:b/>
          <w:sz w:val="28"/>
          <w:szCs w:val="30"/>
        </w:rPr>
        <w:t>13号院7号楼8层</w:t>
      </w:r>
    </w:p>
    <w:p w14:paraId="5C7240E1" w14:textId="77777777" w:rsidR="00C23807" w:rsidRPr="00C23807" w:rsidRDefault="00C23807" w:rsidP="00C23807">
      <w:pPr>
        <w:rPr>
          <w:rFonts w:ascii="仿宋_GB2312" w:eastAsia="仿宋_GB2312" w:hAnsi="等线" w:cs="宋体"/>
          <w:b/>
          <w:sz w:val="28"/>
          <w:szCs w:val="30"/>
        </w:rPr>
      </w:pP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（中航国际广场</w:t>
      </w:r>
      <w:r w:rsidRPr="00C23807">
        <w:rPr>
          <w:rFonts w:ascii="仿宋_GB2312" w:eastAsia="仿宋_GB2312" w:hAnsi="等线" w:cs="宋体"/>
          <w:b/>
          <w:sz w:val="28"/>
          <w:szCs w:val="30"/>
        </w:rPr>
        <w:t>H5办公楼8层）</w:t>
      </w:r>
    </w:p>
    <w:p w14:paraId="262FDB9F" w14:textId="77777777" w:rsidR="00C23807" w:rsidRPr="00C23807" w:rsidRDefault="00C23807" w:rsidP="00C23807">
      <w:pPr>
        <w:rPr>
          <w:rFonts w:ascii="仿宋_GB2312" w:eastAsia="仿宋_GB2312" w:hAnsi="等线" w:cs="宋体"/>
          <w:b/>
          <w:sz w:val="28"/>
          <w:szCs w:val="30"/>
        </w:rPr>
      </w:pP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交通</w:t>
      </w:r>
      <w:r w:rsidRPr="00C23807">
        <w:rPr>
          <w:rFonts w:ascii="仿宋_GB2312" w:eastAsia="仿宋_GB2312" w:hAnsi="等线" w:cs="宋体"/>
          <w:b/>
          <w:sz w:val="28"/>
          <w:szCs w:val="30"/>
        </w:rPr>
        <w:t>路线</w:t>
      </w: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：</w:t>
      </w:r>
    </w:p>
    <w:p w14:paraId="15091B1C" w14:textId="77777777" w:rsidR="00C23807" w:rsidRPr="00C23807" w:rsidRDefault="00C23807" w:rsidP="00C23807">
      <w:pPr>
        <w:rPr>
          <w:rFonts w:ascii="仿宋_GB2312" w:eastAsia="仿宋_GB2312" w:hAnsi="等线" w:cs="宋体"/>
          <w:b/>
          <w:sz w:val="28"/>
          <w:szCs w:val="30"/>
        </w:rPr>
      </w:pP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北京南站-亦庄中航国际广场H</w:t>
      </w:r>
      <w:r w:rsidRPr="00C23807">
        <w:rPr>
          <w:rFonts w:ascii="仿宋_GB2312" w:eastAsia="仿宋_GB2312" w:hAnsi="等线" w:cs="宋体"/>
          <w:b/>
          <w:sz w:val="28"/>
          <w:szCs w:val="30"/>
        </w:rPr>
        <w:t>5</w:t>
      </w: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办公楼</w:t>
      </w:r>
    </w:p>
    <w:p w14:paraId="1961CB6E" w14:textId="77777777" w:rsidR="00C23807" w:rsidRPr="00C23807" w:rsidRDefault="00C23807" w:rsidP="00C23807">
      <w:pPr>
        <w:rPr>
          <w:rFonts w:ascii="仿宋_GB2312" w:eastAsia="仿宋_GB2312" w:hAnsi="等线" w:cs="宋体"/>
          <w:b/>
          <w:sz w:val="28"/>
          <w:szCs w:val="30"/>
        </w:rPr>
      </w:pP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方案1：北京南站地下乘地铁4号线至角门西站下车，换乘地铁</w:t>
      </w:r>
      <w:bookmarkStart w:id="0" w:name="_Hlk7004561"/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1</w:t>
      </w:r>
      <w:r w:rsidRPr="00C23807">
        <w:rPr>
          <w:rFonts w:ascii="仿宋_GB2312" w:eastAsia="仿宋_GB2312" w:hAnsi="等线" w:cs="宋体"/>
          <w:b/>
          <w:sz w:val="28"/>
          <w:szCs w:val="30"/>
        </w:rPr>
        <w:t>0</w:t>
      </w: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号线至宋家庄站换乘</w:t>
      </w:r>
      <w:proofErr w:type="gramStart"/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亦庄线荣昌</w:t>
      </w:r>
      <w:proofErr w:type="gramEnd"/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东街站下车，步行1</w:t>
      </w:r>
      <w:r w:rsidRPr="00C23807">
        <w:rPr>
          <w:rFonts w:ascii="仿宋_GB2312" w:eastAsia="仿宋_GB2312" w:hAnsi="等线" w:cs="宋体"/>
          <w:b/>
          <w:sz w:val="28"/>
          <w:szCs w:val="30"/>
        </w:rPr>
        <w:t>4</w:t>
      </w: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分钟到达。全程1小时</w:t>
      </w:r>
    </w:p>
    <w:bookmarkEnd w:id="0"/>
    <w:p w14:paraId="57C5EEA9" w14:textId="77777777" w:rsidR="00C23807" w:rsidRPr="00C23807" w:rsidRDefault="00C23807" w:rsidP="00C23807">
      <w:pPr>
        <w:rPr>
          <w:rFonts w:ascii="仿宋_GB2312" w:eastAsia="仿宋_GB2312" w:hAnsi="等线" w:cs="宋体"/>
          <w:b/>
          <w:sz w:val="28"/>
          <w:szCs w:val="30"/>
        </w:rPr>
      </w:pP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方案2：北京南站直接打车至中航国际广场，全程约5</w:t>
      </w:r>
      <w:r w:rsidRPr="00C23807">
        <w:rPr>
          <w:rFonts w:ascii="仿宋_GB2312" w:eastAsia="仿宋_GB2312" w:hAnsi="等线" w:cs="宋体"/>
          <w:b/>
          <w:sz w:val="28"/>
          <w:szCs w:val="30"/>
        </w:rPr>
        <w:t>0</w:t>
      </w: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分钟，6</w:t>
      </w:r>
      <w:r w:rsidRPr="00C23807">
        <w:rPr>
          <w:rFonts w:ascii="仿宋_GB2312" w:eastAsia="仿宋_GB2312" w:hAnsi="等线" w:cs="宋体"/>
          <w:b/>
          <w:sz w:val="28"/>
          <w:szCs w:val="30"/>
        </w:rPr>
        <w:t>0</w:t>
      </w: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元左右。</w:t>
      </w:r>
    </w:p>
    <w:p w14:paraId="5F61AFF8" w14:textId="77777777" w:rsidR="00C23807" w:rsidRPr="00C23807" w:rsidRDefault="00C23807" w:rsidP="00C23807">
      <w:pPr>
        <w:rPr>
          <w:rFonts w:ascii="仿宋_GB2312" w:eastAsia="仿宋_GB2312" w:hAnsi="等线" w:cs="宋体"/>
          <w:b/>
          <w:sz w:val="28"/>
          <w:szCs w:val="30"/>
        </w:rPr>
      </w:pP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首都机场-亦庄中航国际广场H</w:t>
      </w:r>
      <w:r w:rsidRPr="00C23807">
        <w:rPr>
          <w:rFonts w:ascii="仿宋_GB2312" w:eastAsia="仿宋_GB2312" w:hAnsi="等线" w:cs="宋体"/>
          <w:b/>
          <w:sz w:val="28"/>
          <w:szCs w:val="30"/>
        </w:rPr>
        <w:t>5</w:t>
      </w: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办公楼</w:t>
      </w:r>
    </w:p>
    <w:p w14:paraId="41A8B07C" w14:textId="77777777" w:rsidR="00C23807" w:rsidRPr="00C23807" w:rsidRDefault="00C23807" w:rsidP="00C23807">
      <w:pPr>
        <w:rPr>
          <w:rFonts w:ascii="仿宋_GB2312" w:eastAsia="仿宋_GB2312" w:hAnsi="等线" w:cs="宋体"/>
          <w:b/>
          <w:sz w:val="28"/>
          <w:szCs w:val="30"/>
        </w:rPr>
      </w:pP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方案1：首都机场乘坐机场线地铁至三元桥站下车，换乘地铁</w:t>
      </w:r>
      <w:r w:rsidRPr="00C23807">
        <w:rPr>
          <w:rFonts w:ascii="仿宋_GB2312" w:eastAsia="仿宋_GB2312" w:hAnsi="等线" w:cs="宋体"/>
          <w:b/>
          <w:sz w:val="28"/>
          <w:szCs w:val="30"/>
        </w:rPr>
        <w:t>10号线至宋家庄站换乘</w:t>
      </w:r>
      <w:proofErr w:type="gramStart"/>
      <w:r w:rsidRPr="00C23807">
        <w:rPr>
          <w:rFonts w:ascii="仿宋_GB2312" w:eastAsia="仿宋_GB2312" w:hAnsi="等线" w:cs="宋体"/>
          <w:b/>
          <w:sz w:val="28"/>
          <w:szCs w:val="30"/>
        </w:rPr>
        <w:t>亦庄线荣昌</w:t>
      </w:r>
      <w:proofErr w:type="gramEnd"/>
      <w:r w:rsidRPr="00C23807">
        <w:rPr>
          <w:rFonts w:ascii="仿宋_GB2312" w:eastAsia="仿宋_GB2312" w:hAnsi="等线" w:cs="宋体"/>
          <w:b/>
          <w:sz w:val="28"/>
          <w:szCs w:val="30"/>
        </w:rPr>
        <w:t>东街站下车，步行14分钟到达。全程1小时</w:t>
      </w: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4</w:t>
      </w:r>
      <w:r w:rsidRPr="00C23807">
        <w:rPr>
          <w:rFonts w:ascii="仿宋_GB2312" w:eastAsia="仿宋_GB2312" w:hAnsi="等线" w:cs="宋体"/>
          <w:b/>
          <w:sz w:val="28"/>
          <w:szCs w:val="30"/>
        </w:rPr>
        <w:t>0</w:t>
      </w: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分钟。</w:t>
      </w:r>
    </w:p>
    <w:p w14:paraId="7F875464" w14:textId="77777777" w:rsidR="00C23807" w:rsidRPr="00C23807" w:rsidRDefault="00C23807" w:rsidP="00C23807">
      <w:pPr>
        <w:rPr>
          <w:rFonts w:ascii="仿宋_GB2312" w:eastAsia="仿宋_GB2312" w:hAnsi="等线" w:cs="宋体"/>
          <w:b/>
          <w:sz w:val="28"/>
          <w:szCs w:val="30"/>
        </w:rPr>
      </w:pP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方案2：首都机场直接打车至中航国际广场，全程约1小时3</w:t>
      </w:r>
      <w:r w:rsidRPr="00C23807">
        <w:rPr>
          <w:rFonts w:ascii="仿宋_GB2312" w:eastAsia="仿宋_GB2312" w:hAnsi="等线" w:cs="宋体"/>
          <w:b/>
          <w:sz w:val="28"/>
          <w:szCs w:val="30"/>
        </w:rPr>
        <w:t>0</w:t>
      </w: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分钟，1</w:t>
      </w:r>
      <w:r w:rsidRPr="00C23807">
        <w:rPr>
          <w:rFonts w:ascii="仿宋_GB2312" w:eastAsia="仿宋_GB2312" w:hAnsi="等线" w:cs="宋体"/>
          <w:b/>
          <w:sz w:val="28"/>
          <w:szCs w:val="30"/>
        </w:rPr>
        <w:t>30</w:t>
      </w: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元左右。</w:t>
      </w:r>
    </w:p>
    <w:p w14:paraId="05BD8E3F" w14:textId="77777777" w:rsidR="00C23807" w:rsidRPr="00C23807" w:rsidRDefault="00C23807" w:rsidP="00C23807">
      <w:pPr>
        <w:rPr>
          <w:rFonts w:ascii="仿宋_GB2312" w:eastAsia="仿宋_GB2312" w:hAnsi="等线" w:cs="宋体"/>
          <w:b/>
          <w:sz w:val="28"/>
          <w:szCs w:val="30"/>
        </w:rPr>
      </w:pP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周边住宿推荐：（住宿费用实时计价，请尽早预定）</w:t>
      </w:r>
    </w:p>
    <w:p w14:paraId="5406BB8F" w14:textId="77777777" w:rsidR="00C23807" w:rsidRPr="00C23807" w:rsidRDefault="00C23807" w:rsidP="00C23807">
      <w:pPr>
        <w:rPr>
          <w:rFonts w:ascii="仿宋_GB2312" w:eastAsia="仿宋_GB2312" w:hAnsi="等线" w:cs="宋体"/>
          <w:b/>
          <w:sz w:val="28"/>
          <w:szCs w:val="30"/>
        </w:rPr>
      </w:pP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北京格兰云天酒店</w:t>
      </w:r>
    </w:p>
    <w:p w14:paraId="21565164" w14:textId="77777777" w:rsidR="00C23807" w:rsidRPr="00C23807" w:rsidRDefault="00C23807" w:rsidP="00C23807">
      <w:pPr>
        <w:rPr>
          <w:rFonts w:ascii="仿宋_GB2312" w:eastAsia="仿宋_GB2312" w:hAnsi="等线" w:cs="宋体"/>
          <w:b/>
          <w:sz w:val="28"/>
          <w:szCs w:val="30"/>
        </w:rPr>
      </w:pP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北京丰大国际酒店</w:t>
      </w:r>
    </w:p>
    <w:p w14:paraId="077D2726" w14:textId="77777777" w:rsidR="00C23807" w:rsidRPr="00C23807" w:rsidRDefault="00C23807" w:rsidP="00C23807">
      <w:pPr>
        <w:rPr>
          <w:rFonts w:ascii="仿宋_GB2312" w:eastAsia="仿宋_GB2312" w:hAnsi="等线" w:cs="宋体"/>
          <w:b/>
          <w:sz w:val="28"/>
          <w:szCs w:val="30"/>
        </w:rPr>
      </w:pP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如家酒店（北京亦</w:t>
      </w:r>
      <w:proofErr w:type="gramStart"/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庄中冀斯巴</w:t>
      </w:r>
      <w:proofErr w:type="gramEnd"/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鲁店）</w:t>
      </w:r>
    </w:p>
    <w:p w14:paraId="67538AA9" w14:textId="77777777" w:rsidR="00C23807" w:rsidRPr="00C23807" w:rsidRDefault="00C23807" w:rsidP="00C23807">
      <w:pPr>
        <w:rPr>
          <w:rFonts w:ascii="仿宋_GB2312" w:eastAsia="仿宋_GB2312" w:hAnsi="等线" w:cs="宋体"/>
          <w:b/>
          <w:sz w:val="28"/>
          <w:szCs w:val="30"/>
        </w:rPr>
      </w:pP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汉庭酒店（北京亦庄店）</w:t>
      </w:r>
    </w:p>
    <w:p w14:paraId="0AFB5588" w14:textId="77777777" w:rsidR="00C23807" w:rsidRPr="00C23807" w:rsidRDefault="00C23807" w:rsidP="00C23807">
      <w:pPr>
        <w:rPr>
          <w:rFonts w:ascii="仿宋_GB2312" w:eastAsia="仿宋_GB2312" w:hAnsi="等线" w:cs="宋体"/>
          <w:b/>
          <w:sz w:val="28"/>
          <w:szCs w:val="30"/>
        </w:rPr>
      </w:pPr>
      <w:r w:rsidRPr="00C23807">
        <w:rPr>
          <w:rFonts w:ascii="仿宋_GB2312" w:eastAsia="仿宋_GB2312" w:hAnsi="等线" w:cs="宋体" w:hint="eastAsia"/>
          <w:b/>
          <w:sz w:val="28"/>
          <w:szCs w:val="30"/>
        </w:rPr>
        <w:t>锦江之星（北京亦庄经济技术开发区店）</w:t>
      </w:r>
    </w:p>
    <w:p w14:paraId="31F0E5F7" w14:textId="77777777" w:rsidR="00237904" w:rsidRPr="00C23807" w:rsidRDefault="00237904">
      <w:bookmarkStart w:id="1" w:name="_GoBack"/>
      <w:bookmarkEnd w:id="1"/>
    </w:p>
    <w:sectPr w:rsidR="00237904" w:rsidRPr="00C23807" w:rsidSect="00C23807"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CDC82" w14:textId="77777777" w:rsidR="00E56041" w:rsidRDefault="00E56041" w:rsidP="00C23807">
      <w:r>
        <w:separator/>
      </w:r>
    </w:p>
  </w:endnote>
  <w:endnote w:type="continuationSeparator" w:id="0">
    <w:p w14:paraId="384BB77C" w14:textId="77777777" w:rsidR="00E56041" w:rsidRDefault="00E56041" w:rsidP="00C2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小标宋">
    <w:altName w:val="SimSun-ExtB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5F41D" w14:textId="77777777" w:rsidR="00E56041" w:rsidRDefault="00E56041" w:rsidP="00C23807">
      <w:r>
        <w:separator/>
      </w:r>
    </w:p>
  </w:footnote>
  <w:footnote w:type="continuationSeparator" w:id="0">
    <w:p w14:paraId="2CEE002B" w14:textId="77777777" w:rsidR="00E56041" w:rsidRDefault="00E56041" w:rsidP="00C23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39"/>
    <w:rsid w:val="00237904"/>
    <w:rsid w:val="00B34E39"/>
    <w:rsid w:val="00C23807"/>
    <w:rsid w:val="00E5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F88FC2-5A03-434C-A693-4C5C3599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8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8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佟蕊</dc:creator>
  <cp:keywords/>
  <dc:description/>
  <cp:lastModifiedBy>佟蕊</cp:lastModifiedBy>
  <cp:revision>2</cp:revision>
  <dcterms:created xsi:type="dcterms:W3CDTF">2019-07-29T07:06:00Z</dcterms:created>
  <dcterms:modified xsi:type="dcterms:W3CDTF">2019-07-29T07:06:00Z</dcterms:modified>
</cp:coreProperties>
</file>